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14F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3" w14:textId="0FDFB440" w:rsidR="00A14F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Finale Classe 4 Sez. </w:t>
      </w:r>
      <w:r w:rsidR="008920F7">
        <w:rPr>
          <w:rFonts w:ascii="Times New Roman" w:eastAsia="Times New Roman" w:hAnsi="Times New Roman" w:cs="Times New Roman"/>
          <w:b/>
          <w:sz w:val="40"/>
          <w:szCs w:val="40"/>
        </w:rPr>
        <w:t>MRA</w:t>
      </w:r>
    </w:p>
    <w:p w14:paraId="00000004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5" w14:textId="03EA5EA3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Anno Scolastico: 202</w:t>
      </w:r>
      <w:r w:rsidR="005F1DF2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/202</w:t>
      </w:r>
      <w:r w:rsidR="005F1DF2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6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7" w14:textId="77777777" w:rsidR="00A14FA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interesse per la disciplina, e maturità verso i problemi religiosi.</w:t>
      </w:r>
    </w:p>
    <w:p w14:paraId="00000008" w14:textId="77777777" w:rsidR="00A14FA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chiamata di Dio e la risposta dell'uomo,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voce di Dio nella storia;</w:t>
      </w:r>
    </w:p>
    <w:p w14:paraId="0000000A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risposta dell'uomo, nella storia personale e comunitaria alla chiamata religiosa;</w:t>
      </w:r>
    </w:p>
    <w:p w14:paraId="0000000B" w14:textId="77777777" w:rsidR="00A14FA1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Dio origine del mondo;</w:t>
      </w:r>
    </w:p>
    <w:p w14:paraId="0000000C" w14:textId="77777777" w:rsidR="00A14FA1" w:rsidRPr="00FE6B4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Comunità umana: Famiglia, Stato, Società Civile.</w:t>
      </w:r>
    </w:p>
    <w:p w14:paraId="7E026E78" w14:textId="54256B95" w:rsidR="00FE6B44" w:rsidRDefault="00FE6B4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Arte Irc: Caravaggio, Leonardo Da Vinci, Piero della Francesca</w:t>
      </w:r>
    </w:p>
    <w:p w14:paraId="0000000D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0E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F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Lim, vari test, appunti del docente, video multimediali e l’uso di classrom </w:t>
      </w:r>
    </w:p>
    <w:p w14:paraId="00000010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14:paraId="00000011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2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4" w14:textId="77777777" w:rsidR="00A14FA1" w:rsidRDefault="00A14F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A14FA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L’impegno finale si è dimostrato buono, molti hanno raggiunto una preparazione e maturità soddisfacente, alcuni si sono distinti anche per l'interesse con cui hanno affrontato la disciplina.</w:t>
      </w:r>
    </w:p>
    <w:p w14:paraId="00000016" w14:textId="65A30015" w:rsidR="00A14F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="00FE6B44">
        <w:rPr>
          <w:rFonts w:ascii="Times New Roman" w:eastAsia="Times New Roman" w:hAnsi="Times New Roman" w:cs="Times New Roman"/>
          <w:sz w:val="32"/>
          <w:szCs w:val="32"/>
        </w:rPr>
        <w:t>Il Docente Antonio De Martino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</w:p>
    <w:p w14:paraId="00000017" w14:textId="5A55047B" w:rsidR="00FE6B44" w:rsidRDefault="00000000" w:rsidP="00FE6B4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                                                </w:t>
      </w:r>
    </w:p>
    <w:p w14:paraId="00000019" w14:textId="77777777" w:rsidR="00A14FA1" w:rsidRDefault="00A14F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A14FA1" w:rsidRDefault="00A14FA1"/>
    <w:sectPr w:rsidR="00A14FA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81F0B60-6DEB-4791-97E8-43708B2E5B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3F9ED4-BA4F-40DE-BBB8-397E84BE8A5F}"/>
    <w:embedBold r:id="rId3" w:fontKey="{041E51CC-1484-4D01-A361-8D5B3B6CE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5A667A-778F-488A-8DC2-51E269D5A278}"/>
    <w:embedItalic r:id="rId5" w:fontKey="{6AF58226-45DC-4AA9-A57A-3A57C6F77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41E4C5-2F73-4F39-AA70-5C5D609978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4FF8"/>
    <w:multiLevelType w:val="multilevel"/>
    <w:tmpl w:val="341A4D8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94C754A"/>
    <w:multiLevelType w:val="multilevel"/>
    <w:tmpl w:val="DC703F50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56914868">
    <w:abstractNumId w:val="1"/>
  </w:num>
  <w:num w:numId="2" w16cid:durableId="1974558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FA1"/>
    <w:rsid w:val="003A36EB"/>
    <w:rsid w:val="005A42FA"/>
    <w:rsid w:val="005F1DF2"/>
    <w:rsid w:val="008920F7"/>
    <w:rsid w:val="008F6F43"/>
    <w:rsid w:val="0093561C"/>
    <w:rsid w:val="00A14FA1"/>
    <w:rsid w:val="00CE59D3"/>
    <w:rsid w:val="00F51CD8"/>
    <w:rsid w:val="00FA71AF"/>
    <w:rsid w:val="00FE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BE6E"/>
  <w15:docId w15:val="{2C59DC11-2F19-4345-B865-AEF5D35A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69OFXdJTuzZ5IdrH2gc0BUdxag==">CgMxLjAyCGguZ2pkZ3hzOAByITFKY3U1dkdMbUtwUzdySnV3TFRQaXVGWDhIQUdwSGhwXw==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3</cp:revision>
  <dcterms:created xsi:type="dcterms:W3CDTF">2024-06-04T09:18:00Z</dcterms:created>
  <dcterms:modified xsi:type="dcterms:W3CDTF">2025-04-07T10:10:00Z</dcterms:modified>
</cp:coreProperties>
</file>